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18.11.2014 N 452</w:t>
              <w:br/>
              <w:t xml:space="preserve">(ред. от 30.07.2021)</w:t>
              <w:br/>
              <w:t xml:space="preserve">"Об утверждении Классификатора в области аквакультуры (рыбоводства)"</w:t>
              <w:br/>
              <w:t xml:space="preserve">(Зарегистрировано в Минюсте России 03.12.2014 N 35077)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декабря 2014 г. N 35077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ноября 2014 г. N 452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КЛАССИФИКАТОРА</w:t>
      </w:r>
    </w:p>
    <w:p>
      <w:pPr>
        <w:pStyle w:val="2"/>
        <w:jc w:val="center"/>
      </w:pPr>
      <w:r>
        <w:rPr>
          <w:sz w:val="20"/>
        </w:rPr>
        <w:t xml:space="preserve">В ОБЛАСТИ АКВАКУЛЬТУРЫ (РЫБОВОДСТВА)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России от 02.09.2019 </w:t>
            </w:r>
            <w:hyperlink w:history="0" r:id="rId7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N 516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29.07.2020 </w:t>
            </w:r>
            <w:hyperlink w:history="0" r:id="rId8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N 430</w:t>
              </w:r>
            </w:hyperlink>
            <w:r>
              <w:rPr>
                <w:sz w:val="20"/>
                <w:color w:val="392c69"/>
              </w:rPr>
              <w:t xml:space="preserve">, от 30.07.2021 </w:t>
            </w:r>
            <w:hyperlink w:history="0" r:id="rId9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N 530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4 статьи 3</w:t>
        </w:r>
      </w:hyperlink>
      <w:r>
        <w:rPr>
          <w:sz w:val="20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 и </w:t>
      </w:r>
      <w:hyperlink w:history="0" r:id="rId11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пунктом 5.5.21</w:t>
        </w:r>
      </w:hyperlink>
      <w:r>
        <w:rPr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4251; N 31, ст.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1297, ст. 4068),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29" w:tooltip="КЛАССИФИКАТОР В ОБЛАСТИ АКВАКУЛЬТУРЫ (РЫБОВОДСТВА)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 области аквакультуры (рыбоводства).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Н.В.ФЕДОРОВ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18 ноября 2014 г. N 452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КЛАССИФИКАТОР В ОБЛАСТИ АКВАКУЛЬТУРЫ (РЫБОВОДСТВА)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России от 02.09.2019 </w:t>
            </w:r>
            <w:hyperlink w:history="0" r:id="rId12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N 516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29.07.2020 </w:t>
            </w:r>
            <w:hyperlink w:history="0" r:id="rId13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N 430</w:t>
              </w:r>
            </w:hyperlink>
            <w:r>
              <w:rPr>
                <w:sz w:val="20"/>
                <w:color w:val="392c69"/>
              </w:rPr>
              <w:t xml:space="preserve">, от 30.07.2021 </w:t>
            </w:r>
            <w:hyperlink w:history="0" r:id="rId14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N 530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both"/>
      </w:pPr>
      <w:r>
        <w:rPr>
          <w:sz w:val="20"/>
        </w:rPr>
        <w:t xml:space="preserve">Раздел 01 - Объекты аквакультуры (рыбоводства)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01.01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Рыбы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Осетровые виды рыб (Acipenseridae)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01.01.01.01.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Белуга (Huso huso)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Калуга (Huso dauricus)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Осетр русский (Acipenser gueldenstaedtii)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Осетр сибирский (Acipenser baerii)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01.01.01.05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Осетр амурский (Acipenser scherenkii)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01.01.01.06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Осетр сахалинский (Acipenser mikadoi)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01.01.01.07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Севрюга (Acipenser stellatus)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01.01.01.08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Стерлядь (Acipenser ruthenus)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01.01.01.09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Породы осетровых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01.01.01.10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Гибриды осетровых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01.01.01.11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Одомашненные виды и породы рыб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01.01.02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Веслоносовые (Polyodontidae)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01.01.02.01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Веслонос (Polyodon spathula)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01.01.02.02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Одомашненные виды и породы рыб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Лососевые виды рыб (Salmonidae)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Кета (Oncorhynchus keta)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Горбуша (Oncorhynchus gorbuscha)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Нерка (Oncorhynchus nerka)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Кижуч (Oncorhynchus kisutch)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01.01.03.05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Чавыча (Oncorhynchus tshawytscha)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01.01.03.06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Сима (Oncorhynchus masu)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01.01.03.07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Лосось атлантический (семга) (Salmo salar)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01.01.03.08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Лосось озерный (Salmo salar)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01.01.03.09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Кумжа (форель) (Salmo trutta)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01.01.03.10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Лосось каспийский (Salmo trutta)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Лосось черноморский (Salmo truta)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Гольцы (Salvelinus sp.)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Палия (Salvelinus lepechini)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Таймень (Hucho taimen)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01.01.03.15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Ленок (Brachymystax lenok)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01.01.03.16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Форель радужная (Oncorhynchus mykiss)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01.01.03.16.01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породы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01.01.03.16.02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кроссы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01.01.03.16.03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гибриды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Сиговые виды рыб (Coregonidae)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Белорыбица и нельма (Stenodus leucichthys)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Сиг (Coregonus ssp.)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Муксун (Coregonus muksun)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Чир (Coregonus nasus)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01.01.04.05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Тугун (Coregonus tugun)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01.01.04.06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Ряпушка (Coregonus sp.)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01.01.04.07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Омуль байкальский (Coregonus migratorius)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01.01.04.08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Пелядь (Coregonus peled)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01.01.04.09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Рипус (Coregonus albula form.)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01.01.04.10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Гибриды сиговых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01.01.04.11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Одомашненные виды и породы рыб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01.01.05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Хариусовые (Thymallidae)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01.01.05.01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Хариус (Thymallus sp.)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Карповые виды рыб (Cyprinidae)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Амур белый (Ctenopharyngodon idella)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Амур черный (Mylopharingodon piceus)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Буффало большеротый (Ictiobus cyprinellus)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Буффало малоротый (Ictiobus bubalus)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01.01.06.05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Буффало черный (Ictiobus niger)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01.01.06.06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Вырезуб и кутум (Rutilus frisii)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01.01.06.07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Вобла (Rutilus caspicus)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01.01.06.08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Желтощек (Elopichthys bambusa)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01.01.06.09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Карась обыкновенный (Carassius carassius)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01.01.06.10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Карась серебряный (Carassius gibelio)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Лещ (Abramis brama)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Линь (Tinea tinca)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Рыбец (Vimba vimba)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Сазан, карп (Cyprinus carpio)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01.01.06.14.01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породы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01.01.06.14.02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кроссы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01.01.06.14.03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гибриды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01.01.06.15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Тарань (Rutilus rutilus form.)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01.01.06.16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Толстолобик белый (Hypophthalmicththys molitrix)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01.01.06.17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Толстолобик пестрый (Aristichthys nobilis)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01.01.06.18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Толстолобики гибридные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01.01.06.19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Черный амурский лещ (Megalobrama terminalis)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01.01.06.20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Шемая (Chalcalburnus chalcoides)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01.01.06.21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Одомашненные виды и породы рыб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01.01.07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Окуневые (Percidae)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01.01.07.01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Судак обыкновенный (Sander lucioperca)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01.01.07.02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Окунь обыкновенный (Perca fluviatilis)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5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01.01.08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Сомовые (Siluridae)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01.01.08.01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Сом обыкновенный (Silurus glanis)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01.01.08.02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Сом Солдатова (Silurus soldatovi)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01.01.09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Серрановые (Serranidae)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01.01.09.01</w:t>
            </w:r>
          </w:p>
        </w:tc>
        <w:tc>
          <w:tcPr>
            <w:tcW w:w="6633" w:type="dxa"/>
          </w:tcPr>
          <w:p>
            <w:pPr>
              <w:pStyle w:val="0"/>
              <w:ind w:firstLine="840"/>
            </w:pPr>
            <w:r>
              <w:rPr>
                <w:sz w:val="20"/>
              </w:rPr>
              <w:t xml:space="preserve">Окунь-ауха (Sineperca chuatsi)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01.01.10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Щуковые (Esocidae)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01.01.10.01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Щука обыкновенная (Esox lucius)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01.01.10.02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Щука амурская (Esox reichertii)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Угревые (Anguillidae)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01.01.11.01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Угорь речной (Anguilla anguilla)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Икталуровые (Ictaluridae)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01.01.12.01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Сомик американский (Ameiurus nebulosus)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01.01.12.02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Сомик канальный (Ictalurus punctatus)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Клариевые (Clariidae)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01.01.13.01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Сом африканский лабиринтовый (Clarias gariepinus)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Сельдевые (Clupeidae)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01.01.14.01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Сельдь охотская (Clupea pallasii)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01.01.15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Кефалевые (Mugilidae)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01.01.15.01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Остронос (Liza saliens)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01.01.15.02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Пиленгас (Liza haematocheilis)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01.01.15.03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Сингиль (Liza aurata)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01.01.15.04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Лобан (Mugil cephalus)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01.01.16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Мороновые (Moronidae)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01.01.16.01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Окунь полосатый (Morone saxatilis)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01.01.16.02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Лаврак обыкновенный (Dicentrarchus labrax)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01.01.17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Латовые (Latidae)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01.01.17.01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Барамунди (Lates calcarifer)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01.01.18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Калкановые (Scophthalmidae)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01.01.18.01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Камбала калкан (Psetta maeotica)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01.01.19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Камбаловые (Pleuronectidae)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01.01.19.01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Глосса (Platichthys flesus luscus)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01.01.20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Цихловые (Cichlidae)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01.01.20.01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Тиляпия мозамбикская (Oreochromis mossambicus)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01.01.20.02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Тиляпия нильская (Oreochromis niloticus)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01.01.20.02.01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Породы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01.01.20.02.02</w:t>
            </w:r>
          </w:p>
        </w:tc>
        <w:tc>
          <w:tcPr>
            <w:tcW w:w="6633" w:type="dxa"/>
          </w:tcPr>
          <w:p>
            <w:pPr>
              <w:pStyle w:val="0"/>
              <w:ind w:left="1282"/>
            </w:pPr>
            <w:r>
              <w:rPr>
                <w:sz w:val="20"/>
              </w:rPr>
              <w:t xml:space="preserve">Гибриды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01.01.21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Миноговые (Petromyzontidae)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01.01.21.01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Минога каспийская (Caspiomyzon wagneri)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01.01.21.02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Минога речная (Lampetra fluviatilis)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01.02</w:t>
            </w:r>
          </w:p>
        </w:tc>
        <w:tc>
          <w:tcPr>
            <w:tcW w:w="6633" w:type="dxa"/>
          </w:tcPr>
          <w:p>
            <w:pPr>
              <w:pStyle w:val="0"/>
              <w:ind w:left="82"/>
            </w:pPr>
            <w:r>
              <w:rPr>
                <w:sz w:val="20"/>
              </w:rPr>
              <w:t xml:space="preserve">Беспозвоночные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Моллюски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01.02.01.01</w:t>
            </w:r>
          </w:p>
        </w:tc>
        <w:tc>
          <w:tcPr>
            <w:tcW w:w="6633" w:type="dxa"/>
          </w:tcPr>
          <w:p>
            <w:pPr>
              <w:pStyle w:val="0"/>
              <w:ind w:left="562"/>
            </w:pPr>
            <w:r>
              <w:rPr>
                <w:sz w:val="20"/>
              </w:rPr>
              <w:t xml:space="preserve">Митилиды (Mytilidae)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01.02.01.01.01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Мидия Грея (Crenomytilus grayanus)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01.02.01.01.02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Мидия средиземноморская (Mytilus galloprovincialis)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01.02.01.01.03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Мидия съедобная (Mytilus edulis)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01.02.01.01.04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Мидия тихоокеанская (Mytilus trossulus)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01.02.01.02</w:t>
            </w:r>
          </w:p>
        </w:tc>
        <w:tc>
          <w:tcPr>
            <w:tcW w:w="6633" w:type="dxa"/>
          </w:tcPr>
          <w:p>
            <w:pPr>
              <w:pStyle w:val="0"/>
              <w:ind w:left="562"/>
            </w:pPr>
            <w:r>
              <w:rPr>
                <w:sz w:val="20"/>
              </w:rPr>
              <w:t xml:space="preserve">Устрицы (Ostreidae)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01.02.01.02.01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Устрица гигантская (Crassostrea gigas)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01.02.01.02.02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Устрица плоская (Ostrea edulus)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01.02.01.03</w:t>
            </w:r>
          </w:p>
        </w:tc>
        <w:tc>
          <w:tcPr>
            <w:tcW w:w="6633" w:type="dxa"/>
          </w:tcPr>
          <w:p>
            <w:pPr>
              <w:pStyle w:val="0"/>
              <w:ind w:left="562"/>
            </w:pPr>
            <w:r>
              <w:rPr>
                <w:sz w:val="20"/>
              </w:rPr>
              <w:t xml:space="preserve">Морские гребешки (Pectinidae)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01.02.01.03.01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Гребешок приморский (Mizuhopecten yessoensis)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01.02.01.03.02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Гребешок Свифта (Chlamys swifti)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01.02.01.04</w:t>
            </w:r>
          </w:p>
        </w:tc>
        <w:tc>
          <w:tcPr>
            <w:tcW w:w="6633" w:type="dxa"/>
          </w:tcPr>
          <w:p>
            <w:pPr>
              <w:pStyle w:val="0"/>
              <w:ind w:left="562"/>
            </w:pPr>
            <w:r>
              <w:rPr>
                <w:sz w:val="20"/>
              </w:rPr>
              <w:t xml:space="preserve">Арки (Arcidae)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01.02.01.04.01</w:t>
            </w:r>
          </w:p>
        </w:tc>
        <w:tc>
          <w:tcPr>
            <w:tcW w:w="6633" w:type="dxa"/>
          </w:tcPr>
          <w:p>
            <w:pPr>
              <w:pStyle w:val="0"/>
              <w:ind w:firstLine="480" w:left="322"/>
            </w:pPr>
            <w:r>
              <w:rPr>
                <w:sz w:val="20"/>
              </w:rPr>
              <w:t xml:space="preserve">Скафарка неравностворчатая (Scapharca inaequivalvis)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01.02.02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Ракообразные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01.02.02.01</w:t>
            </w:r>
          </w:p>
        </w:tc>
        <w:tc>
          <w:tcPr>
            <w:tcW w:w="6633" w:type="dxa"/>
          </w:tcPr>
          <w:p>
            <w:pPr>
              <w:pStyle w:val="0"/>
              <w:ind w:firstLine="562"/>
            </w:pPr>
            <w:r>
              <w:rPr>
                <w:sz w:val="20"/>
              </w:rPr>
              <w:t xml:space="preserve">Десятиногие (Decapoda)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01.02.02.01.01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Краб камчатский (Paralithodes camtschaticus)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01.02.02.01.02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Креветка пресноводная (Macrobrachium rosenbergii)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01.02.02.01.03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Рак американский (Pacifastacus leniusculus)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01.02.02.01.04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Рак речной узкопалый (Astacus leptodactilus)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01.02.02.01.05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Рак речной широкопалый (Astacus astacus)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01.02.02.01.06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Краб китайский мохнаторукий (Eriocheir sinensis)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01.02.02.01.07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Краб японский мохнаторукий (Eriocheir japonica)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7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01.02.02.01.08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Чилим травяной (Pandalus latirostris)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01.02.02.01.09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Креветка белоногая (Penaeus vannamai)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9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01.02.02.02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Жаброногие (Branchiopoda)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01.02.02.02.01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Артемии (Artemia spp)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1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01.02.02.02.02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Дафнии (Daphnia spp)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2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01.02.03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Иглокожие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01.02.03.01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Морской еж серый (Strongylocentrotus intermedius)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01.02.03.02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Трепанг дальневосточный (Apostichohus japonicas)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01.02.03.03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Кукумария японская (Cucumaria japonicas)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3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01.03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Макрофиты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01.03.01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Ламинария беломорская (Laminaria saccharina)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01.03.02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Ламинария японская (Laminaria japonica)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01.03.03</w:t>
            </w:r>
          </w:p>
        </w:tc>
        <w:tc>
          <w:tcPr>
            <w:tcW w:w="6633" w:type="dxa"/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Сахарина японская (Saccharina japonica)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01.03.04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802"/>
            </w:pPr>
            <w:r>
              <w:rPr>
                <w:sz w:val="20"/>
              </w:rPr>
              <w:t xml:space="preserve">Ундария перистая (Undaria pinnatifida)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4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bottom"/>
            <w:tcBorders>
              <w:bottom w:val="nil"/>
            </w:tcBorders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01.04</w:t>
            </w:r>
          </w:p>
        </w:tc>
        <w:tc>
          <w:tcPr>
            <w:tcW w:w="6633" w:type="dxa"/>
            <w:vAlign w:val="bottom"/>
            <w:tcBorders>
              <w:bottom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Водоросли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c>
          <w:tcPr>
            <w:tcW w:w="243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01.04.01</w:t>
            </w:r>
          </w:p>
        </w:tc>
        <w:tc>
          <w:tcPr>
            <w:tcW w:w="6633" w:type="dxa"/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Хлорелла (Chlorella sp.)</w:t>
            </w:r>
          </w:p>
        </w:tc>
      </w:tr>
      <w:tr>
        <w:tc>
          <w:tcPr>
            <w:tcW w:w="243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01.04.02</w:t>
            </w:r>
          </w:p>
        </w:tc>
        <w:tc>
          <w:tcPr>
            <w:tcW w:w="6633" w:type="dxa"/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Спирулина (Spirulina sp.)</w:t>
            </w:r>
          </w:p>
        </w:tc>
      </w:tr>
      <w:tr>
        <w:tc>
          <w:tcPr>
            <w:tcW w:w="243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01.04.03</w:t>
            </w:r>
          </w:p>
        </w:tc>
        <w:tc>
          <w:tcPr>
            <w:tcW w:w="6633" w:type="dxa"/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Сценедесмус (Scenedesmus sp.)</w:t>
            </w:r>
          </w:p>
        </w:tc>
      </w:tr>
      <w:tr>
        <w:tc>
          <w:tcPr>
            <w:tcW w:w="243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01.04.04</w:t>
            </w:r>
          </w:p>
        </w:tc>
        <w:tc>
          <w:tcPr>
            <w:tcW w:w="6633" w:type="dxa"/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Дуналиелла (Dunaliella sp.)</w:t>
            </w:r>
          </w:p>
        </w:tc>
      </w:tr>
      <w:tr>
        <w:tc>
          <w:tcPr>
            <w:tcW w:w="243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01.04.05</w:t>
            </w:r>
          </w:p>
        </w:tc>
        <w:tc>
          <w:tcPr>
            <w:tcW w:w="6633" w:type="dxa"/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Иные виды водорослей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both"/>
      </w:pPr>
      <w:r>
        <w:rPr>
          <w:sz w:val="20"/>
        </w:rPr>
        <w:t xml:space="preserve">Раздел 02 - Виды работ в области аквакультуры (рыбоводства)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02.01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продукции аквакультуры. Рыбы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</w:t>
            </w:r>
          </w:p>
        </w:tc>
        <w:tc>
          <w:tcPr>
            <w:tcW w:w="6633" w:type="dxa"/>
          </w:tcPr>
          <w:p>
            <w:pPr>
              <w:pStyle w:val="0"/>
              <w:ind w:left="322"/>
            </w:pPr>
            <w:r>
              <w:rPr>
                <w:sz w:val="20"/>
              </w:rPr>
              <w:t xml:space="preserve">Получение посадочного материала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работа с производителями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02.01.01.01.01</w:t>
            </w:r>
          </w:p>
        </w:tc>
        <w:tc>
          <w:tcPr>
            <w:tcW w:w="6633" w:type="dxa"/>
          </w:tcPr>
          <w:p>
            <w:pPr>
              <w:pStyle w:val="0"/>
              <w:ind w:firstLine="1042"/>
            </w:pPr>
            <w:r>
              <w:rPr>
                <w:sz w:val="20"/>
              </w:rPr>
              <w:t xml:space="preserve">дикие производители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заготовка и отбор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транспортировка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выдерживание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02.01.01.01.02</w:t>
            </w:r>
          </w:p>
        </w:tc>
        <w:tc>
          <w:tcPr>
            <w:tcW w:w="6633" w:type="dxa"/>
          </w:tcPr>
          <w:p>
            <w:pPr>
              <w:pStyle w:val="0"/>
              <w:ind w:firstLine="1042"/>
            </w:pPr>
            <w:r>
              <w:rPr>
                <w:sz w:val="20"/>
              </w:rPr>
              <w:t xml:space="preserve">производители маточных стад и дикие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инъецирование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получение икры и спермы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осеменение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02.01.01.01.02.04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получение оплодотворенной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02.01.01.01.02.05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обесклеивание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инкубация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02.01.01.02.01</w:t>
            </w:r>
          </w:p>
        </w:tc>
        <w:tc>
          <w:tcPr>
            <w:tcW w:w="6633" w:type="dxa"/>
          </w:tcPr>
          <w:p>
            <w:pPr>
              <w:pStyle w:val="0"/>
              <w:ind w:firstLine="1042"/>
            </w:pPr>
            <w:r>
              <w:rPr>
                <w:sz w:val="20"/>
              </w:rPr>
              <w:t xml:space="preserve">удаление погибшей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02.01.01.02.02</w:t>
            </w:r>
          </w:p>
        </w:tc>
        <w:tc>
          <w:tcPr>
            <w:tcW w:w="6633" w:type="dxa"/>
          </w:tcPr>
          <w:p>
            <w:pPr>
              <w:pStyle w:val="0"/>
              <w:ind w:firstLine="1042"/>
            </w:pPr>
            <w:r>
              <w:rPr>
                <w:sz w:val="20"/>
              </w:rPr>
              <w:t xml:space="preserve">учет погибшей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получение личинок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выдерживание личинок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выращивание личинок и молоди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02.01.01.05.01</w:t>
            </w:r>
          </w:p>
        </w:tc>
        <w:tc>
          <w:tcPr>
            <w:tcW w:w="6633" w:type="dxa"/>
          </w:tcPr>
          <w:p>
            <w:pPr>
              <w:pStyle w:val="0"/>
              <w:ind w:firstLine="1042"/>
            </w:pPr>
            <w:r>
              <w:rPr>
                <w:sz w:val="20"/>
              </w:rPr>
              <w:t xml:space="preserve">кормление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02.01.01.05.01.01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1384"/>
            </w:pPr>
            <w:r>
              <w:rPr>
                <w:sz w:val="20"/>
              </w:rPr>
              <w:t xml:space="preserve">кормление живыми кормами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02.01.01.05.01.02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firstLine="1384"/>
            </w:pPr>
            <w:r>
              <w:rPr>
                <w:sz w:val="20"/>
              </w:rPr>
              <w:t xml:space="preserve">кормление искусственными кормами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02.01.01.05.02</w:t>
            </w:r>
          </w:p>
        </w:tc>
        <w:tc>
          <w:tcPr>
            <w:tcW w:w="6633" w:type="dxa"/>
          </w:tcPr>
          <w:p>
            <w:pPr>
              <w:pStyle w:val="0"/>
              <w:ind w:firstLine="1042"/>
            </w:pPr>
            <w:r>
              <w:rPr>
                <w:sz w:val="20"/>
              </w:rPr>
              <w:t xml:space="preserve">пересадка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02.01.01.05.03</w:t>
            </w:r>
          </w:p>
        </w:tc>
        <w:tc>
          <w:tcPr>
            <w:tcW w:w="6633" w:type="dxa"/>
          </w:tcPr>
          <w:p>
            <w:pPr>
              <w:pStyle w:val="0"/>
              <w:ind w:firstLine="1042"/>
            </w:pPr>
            <w:r>
              <w:rPr>
                <w:sz w:val="20"/>
              </w:rPr>
              <w:t xml:space="preserve">сортировка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изъятие (добыча, вылов) молоди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количественный учет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мечение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02.01.01.09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транспортировка к местам выпуска (выращивания)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Выпуск в природную среду обитания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Формирование ремонтно-маточного стада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заготовка и отбор производителей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отбор ремонтных групп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определение пола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отбраковка особей, не подлежащих использованию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мечение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генотипирование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паспортизация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02.01.03.08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ведение базы данных по составу стада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Бонитировка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02.01.04.01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оценка репродуктивных свойств производителей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02.01.04.01.01</w:t>
            </w:r>
          </w:p>
        </w:tc>
        <w:tc>
          <w:tcPr>
            <w:tcW w:w="6633" w:type="dxa"/>
          </w:tcPr>
          <w:p>
            <w:pPr>
              <w:pStyle w:val="0"/>
              <w:ind w:firstLine="1282"/>
            </w:pPr>
            <w:r>
              <w:rPr>
                <w:sz w:val="20"/>
              </w:rPr>
              <w:t xml:space="preserve">определение стадий зрелости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02.01.04.02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оценка племенных характеристик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Селекционная и племенная работа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отбор по селекционному признаку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отбор зрелых особей для получения половых продуктов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получение половых продуктов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скрещивание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подбор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разработка схемы селекционных работ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определение наследования признака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генетическое улучшение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02.01.05.09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генетическое маркирование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02.01.05.10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создание породы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регистрация селекционного достижения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генные манипуляции (инженерия)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геномные манипуляции (инженерия)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формирование ремонтных групп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учет племенного материала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поддержание однородности и стабильности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02.01.05.17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пополнение базы данных по использованию производителей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Работа с криобанком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проведение замораживания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подбор режимов хранения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подбор криосред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подбор криопротекторов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сбор коллекции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закладка на долговременное хранение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обеспечение условий хранения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разработка способов реализации генетической информации криоматериала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02.01.06.09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использование и сертификация материалов криобанка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02.01.07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Выращивание товарной рыбы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02.01.07.01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зарыбление водного объекта, выпуск молоди в водный объект для последующего выращивания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02.01.08.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Обеспечение условий выращивания: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02.01.08.01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обеспечение водообмена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02.01.08.02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термостатирование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02.01.08.03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контроль гидрохимических параметров среды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02.01.08.04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сортировка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02.01.08.05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пересадка на зимовку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02.01.08.06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зимовка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Кормление объектов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подготовка естественной кормовой базы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удобрение прудов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02.01.09.02.01</w:t>
            </w:r>
          </w:p>
        </w:tc>
        <w:tc>
          <w:tcPr>
            <w:tcW w:w="6633" w:type="dxa"/>
          </w:tcPr>
          <w:p>
            <w:pPr>
              <w:pStyle w:val="0"/>
              <w:ind w:firstLine="1162"/>
            </w:pPr>
            <w:r>
              <w:rPr>
                <w:sz w:val="20"/>
              </w:rPr>
              <w:t xml:space="preserve">внесение минеральных удобрений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02.01.09.02.02</w:t>
            </w:r>
          </w:p>
        </w:tc>
        <w:tc>
          <w:tcPr>
            <w:tcW w:w="6633" w:type="dxa"/>
          </w:tcPr>
          <w:p>
            <w:pPr>
              <w:pStyle w:val="0"/>
              <w:ind w:firstLine="1162"/>
            </w:pPr>
            <w:r>
              <w:rPr>
                <w:sz w:val="20"/>
              </w:rPr>
              <w:t xml:space="preserve">внесение органических удобрений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внесение маточных кормовых культур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развитие естественной кормовой базы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02.01.09.04.01</w:t>
            </w:r>
          </w:p>
        </w:tc>
        <w:tc>
          <w:tcPr>
            <w:tcW w:w="6633" w:type="dxa"/>
          </w:tcPr>
          <w:p>
            <w:pPr>
              <w:pStyle w:val="0"/>
              <w:ind w:firstLine="1162"/>
            </w:pPr>
            <w:r>
              <w:rPr>
                <w:sz w:val="20"/>
              </w:rPr>
              <w:t xml:space="preserve">контроль по гидробиологическим показателям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02.01.09.04.01.01</w:t>
            </w:r>
          </w:p>
        </w:tc>
        <w:tc>
          <w:tcPr>
            <w:tcW w:w="6633" w:type="dxa"/>
          </w:tcPr>
          <w:p>
            <w:pPr>
              <w:pStyle w:val="0"/>
              <w:ind w:firstLine="1522"/>
            </w:pPr>
            <w:r>
              <w:rPr>
                <w:sz w:val="20"/>
              </w:rPr>
              <w:t xml:space="preserve">фитопланктон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02.01.09.04.01.02</w:t>
            </w:r>
          </w:p>
        </w:tc>
        <w:tc>
          <w:tcPr>
            <w:tcW w:w="6633" w:type="dxa"/>
          </w:tcPr>
          <w:p>
            <w:pPr>
              <w:pStyle w:val="0"/>
              <w:ind w:firstLine="1522"/>
            </w:pPr>
            <w:r>
              <w:rPr>
                <w:sz w:val="20"/>
              </w:rPr>
              <w:t xml:space="preserve">зоопланктон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02.01.09.04.01.03</w:t>
            </w:r>
          </w:p>
        </w:tc>
        <w:tc>
          <w:tcPr>
            <w:tcW w:w="6633" w:type="dxa"/>
          </w:tcPr>
          <w:p>
            <w:pPr>
              <w:pStyle w:val="0"/>
              <w:ind w:firstLine="1522"/>
            </w:pPr>
            <w:r>
              <w:rPr>
                <w:sz w:val="20"/>
              </w:rPr>
              <w:t xml:space="preserve">бентос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02.01.09.04.01.04</w:t>
            </w:r>
          </w:p>
        </w:tc>
        <w:tc>
          <w:tcPr>
            <w:tcW w:w="6633" w:type="dxa"/>
          </w:tcPr>
          <w:p>
            <w:pPr>
              <w:pStyle w:val="0"/>
              <w:ind w:firstLine="1522"/>
            </w:pPr>
            <w:r>
              <w:rPr>
                <w:sz w:val="20"/>
              </w:rPr>
              <w:t xml:space="preserve">детрит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кормление комбикормами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02.01.09.05.01</w:t>
            </w:r>
          </w:p>
        </w:tc>
        <w:tc>
          <w:tcPr>
            <w:tcW w:w="6633" w:type="dxa"/>
          </w:tcPr>
          <w:p>
            <w:pPr>
              <w:pStyle w:val="0"/>
              <w:ind w:firstLine="1162"/>
            </w:pPr>
            <w:r>
              <w:rPr>
                <w:sz w:val="20"/>
              </w:rPr>
              <w:t xml:space="preserve">подбор состава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02.01.09.05.02</w:t>
            </w:r>
          </w:p>
        </w:tc>
        <w:tc>
          <w:tcPr>
            <w:tcW w:w="6633" w:type="dxa"/>
          </w:tcPr>
          <w:p>
            <w:pPr>
              <w:pStyle w:val="0"/>
              <w:ind w:firstLine="1162"/>
            </w:pPr>
            <w:r>
              <w:rPr>
                <w:sz w:val="20"/>
              </w:rPr>
              <w:t xml:space="preserve">подбор размеров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02.01.09.05.03</w:t>
            </w:r>
          </w:p>
        </w:tc>
        <w:tc>
          <w:tcPr>
            <w:tcW w:w="6633" w:type="dxa"/>
          </w:tcPr>
          <w:p>
            <w:pPr>
              <w:pStyle w:val="0"/>
              <w:ind w:firstLine="1162"/>
            </w:pPr>
            <w:r>
              <w:rPr>
                <w:sz w:val="20"/>
              </w:rPr>
              <w:t xml:space="preserve">расчет суточных рационов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02.01.09.05.04</w:t>
            </w:r>
          </w:p>
        </w:tc>
        <w:tc>
          <w:tcPr>
            <w:tcW w:w="6633" w:type="dxa"/>
          </w:tcPr>
          <w:p>
            <w:pPr>
              <w:pStyle w:val="0"/>
              <w:ind w:firstLine="1162"/>
            </w:pPr>
            <w:r>
              <w:rPr>
                <w:sz w:val="20"/>
              </w:rPr>
              <w:t xml:space="preserve">внесение кормов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02.01.09.05.04.01</w:t>
            </w:r>
          </w:p>
        </w:tc>
        <w:tc>
          <w:tcPr>
            <w:tcW w:w="6633" w:type="dxa"/>
          </w:tcPr>
          <w:p>
            <w:pPr>
              <w:pStyle w:val="0"/>
              <w:ind w:firstLine="1522"/>
            </w:pPr>
            <w:r>
              <w:rPr>
                <w:sz w:val="20"/>
              </w:rPr>
              <w:t xml:space="preserve">автоматическая кормораздача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02.01.09.05.04.02</w:t>
            </w:r>
          </w:p>
        </w:tc>
        <w:tc>
          <w:tcPr>
            <w:tcW w:w="6633" w:type="dxa"/>
          </w:tcPr>
          <w:p>
            <w:pPr>
              <w:pStyle w:val="0"/>
              <w:ind w:firstLine="1522"/>
            </w:pPr>
            <w:r>
              <w:rPr>
                <w:sz w:val="20"/>
              </w:rPr>
              <w:t xml:space="preserve">ручная раздача кормов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02.01.09.06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  <w:jc w:val="both"/>
            </w:pPr>
            <w:r>
              <w:rPr>
                <w:sz w:val="20"/>
              </w:rPr>
              <w:t xml:space="preserve">учет поедаемости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02.01.10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Охрана здоровья объектов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02.01.10.01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дезинфекция производственных помещений, оборудования, инвентаря, ложи прудов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02.01.10.02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эпизоотологический, ихтиопатологический мониторинг состояния объектов аквакультуры, включая диагностические исследования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02.01.10.03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мониторинг среды обитания (эпизоотологический, микробиологический, паразитарный, гидрохимический, токсикологический, радиологический)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02.01.10.04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профилактические (противоэпизоотические) мероприятия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02.01.10.05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лечебные мероприятия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02.01.10.06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проведение мероприятий по улучшению санитарного состояния водоемов (вспашка и боронование ложа прудов, внесение по воде негашеной, хлорной извести)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Мероприятия по рыбохозяйственной мелиорации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Мелиоративные мероприятия на прудах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углубление и расчистка ложа прудов, водоподающих и водосбросных каналов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планировка ложа пруда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укрепление и восстановление откосов и гребней дамб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внесение минеральных и органических удобрений по ложу пруда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летование прудов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Мелиоративные мероприятия на иных водных объектах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удаление жесткой водной растительности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создание искусственных рифов, донных ландшафтов в целях улучшения экологического состояния водного объекта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проведение дноуглубительных работ и (или) работ по выемке грунта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02.01.11.02.04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изъятие хищных видов и малоценных видов рыб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02.01.12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Изъятие (добыча, вылов) товарной продукции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02.02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продукции аквакультуры. Моллюски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Содержание маточных стад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сбор производителей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пересадка в бассейны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адаптация производителей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стимуляция созревания и нереста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осеменение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содержание эмбрионов и личинок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культивирование живых кормов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осаждение личинок (спата) на выростные субстраты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02.02.01.01.08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подращивание спата в море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Коллекторный сбор спата в море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02.02.02.01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определение концентрации личинок в планктоне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02.02.02.02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выставление коллекторов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02.02.02.03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сбор спата с коллекторов и отсадка в садки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02.02.02.04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транспортировка спата к местам выращивания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Товарное выращивание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коллекторное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прореживание моллюсков до оптимальной плотности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укладка коллекторов в сетные рукава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притапливание установок на зиму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подъем установок весной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контроль глубины погружения коллекторов (подвязка дополнительных плавучестей)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садковое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02.02.03.03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донное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Сбор товарной продукции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02.02.05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Содержание моллюсков в очистительных центрах (пурификация)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02.03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Получение продукции аквакультуры. Ракообразные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Содержание маточных стад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получение посадочного материала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работа с производителями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отсадка производителей в нерестовые садки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нерест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получение плавающих личинок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подращивание личинок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выращивание постличинок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выращивание молоди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02.03.01.02.06.01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по смешанной технологии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02.03.01.02.06.02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в интенсивных системах (УЗВ)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02.03.01.02.07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1417"/>
            </w:pPr>
            <w:r>
              <w:rPr>
                <w:sz w:val="20"/>
              </w:rPr>
              <w:t xml:space="preserve">выращивание товарной продукции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Приказ Минсельхоза России от 02.09.2019 N 516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12.11.2019 N 564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Минсельхоза России от 02.09.2019 N 516)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02.03.01.02.07.01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по смешанной технологии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02.03.01.02.07.02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в интенсивных системах (УЗВ)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02.04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продукции аквакультуры. Иглокожие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Получение молоди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коллекторное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подготовка специализированных коллекторов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прогнозирование сроков нереста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выставление коллекторов в море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обслуживание коллекторных установок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сбор осевшей молоди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02.04.01.01.06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расселение мальков на донные участки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заводское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отлов производителей в море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выбраковка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адаптация к условиям искусственного содержания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культивирование и автоматическая подача кормов (микроводоросли, бактерии, дрожжи, детрит и др.)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стимуляция созревания и нереста производителей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инкубация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02.04.01.02.07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выращивание личинок до стадии осевшей жизнестойкой молоди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02.04.01.02.08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адаптация молоди к условиям района расселения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02.04.01.02.09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транспортировка молоди к местам расселения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02.04.01.02.10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расселение молоди по дну морских участков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02.05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продукции аквакультуры. Водоросли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Выращивание рассады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отбор и подготовка маточных слоевищ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стимулирование выхода зооспор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оспоривание субстратов-рамок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установка субстратов-рамок в выростные бассейны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подача питательного раствора в выростные бассейны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смена воды в выростных бассейнах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адаптация рассады к условиям естественной среды выращивания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02.05.01.08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транспортировка рассады в районы выращивания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02.06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и эксплуатация рыбоводного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02.06.01</w:t>
            </w:r>
          </w:p>
        </w:tc>
        <w:tc>
          <w:tcPr>
            <w:tcW w:w="6633" w:type="dxa"/>
          </w:tcPr>
          <w:p>
            <w:pPr>
              <w:pStyle w:val="0"/>
              <w:ind w:firstLine="442"/>
            </w:pPr>
            <w:r>
              <w:rPr>
                <w:sz w:val="20"/>
              </w:rPr>
              <w:t xml:space="preserve">выбор участка для размещения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02.06.02</w:t>
            </w:r>
          </w:p>
        </w:tc>
        <w:tc>
          <w:tcPr>
            <w:tcW w:w="6633" w:type="dxa"/>
          </w:tcPr>
          <w:p>
            <w:pPr>
              <w:pStyle w:val="0"/>
              <w:ind w:firstLine="442"/>
            </w:pPr>
            <w:r>
              <w:rPr>
                <w:sz w:val="20"/>
              </w:rPr>
              <w:t xml:space="preserve">выбор объекта и технологий выращивания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02.06.03</w:t>
            </w:r>
          </w:p>
        </w:tc>
        <w:tc>
          <w:tcPr>
            <w:tcW w:w="6633" w:type="dxa"/>
          </w:tcPr>
          <w:p>
            <w:pPr>
              <w:pStyle w:val="0"/>
              <w:ind w:firstLine="442"/>
            </w:pPr>
            <w:r>
              <w:rPr>
                <w:sz w:val="20"/>
              </w:rPr>
              <w:t xml:space="preserve">оценка условий размещения рыбоводного хозяйства (характеристики)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02.06.03.01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рельеф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02.06.03.02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температурные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02.06.03.03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гидрологические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02.06.03.04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гидрохимические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02.06.04</w:t>
            </w:r>
          </w:p>
        </w:tc>
        <w:tc>
          <w:tcPr>
            <w:tcW w:w="6633" w:type="dxa"/>
          </w:tcPr>
          <w:p>
            <w:pPr>
              <w:pStyle w:val="0"/>
              <w:ind w:firstLine="442"/>
            </w:pPr>
            <w:r>
              <w:rPr>
                <w:sz w:val="20"/>
              </w:rPr>
              <w:t xml:space="preserve">разработка технологической характеристики рыбоводного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02.06.05</w:t>
            </w:r>
          </w:p>
        </w:tc>
        <w:tc>
          <w:tcPr>
            <w:tcW w:w="6633" w:type="dxa"/>
          </w:tcPr>
          <w:p>
            <w:pPr>
              <w:pStyle w:val="0"/>
              <w:ind w:firstLine="442"/>
            </w:pPr>
            <w:r>
              <w:rPr>
                <w:sz w:val="20"/>
              </w:rPr>
              <w:t xml:space="preserve">согласование технологической характеристики рыбоводного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02.06.06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утверждение технологической характеристики рыбоводного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02.06.07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проектирование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02.06.08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согласования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02.06.09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проведение строительных работ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02.06.10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монтаж технологического оборудования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02.06.11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проведение пуско-наладочных работ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02.06.12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эксплуатация рыбоводного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02.06.13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реконструкция рыбоводного хозяйства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</w:pPr>
      <w:r>
        <w:rPr>
          <w:sz w:val="20"/>
        </w:rPr>
        <w:t xml:space="preserve">Раздел 03 - Рыбоводные хозяйства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03.01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Рыбоводные хозяйства, осуществляющие товарную аквакультуру (товарное рыбоводство)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Предприятия пастбищной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открытого типа (морские, речные, лиманы, лагуны, озера лагунного типа)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закрытого типа (озера, водохранилища)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Предприятия индустриальной и прудовой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Организации по племенному животноводству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племенные заводы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племенные репродукторы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генофондные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селекционно-генетические центры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Товарные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прудовые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03.01.02.02.01.01</w:t>
            </w:r>
          </w:p>
        </w:tc>
        <w:tc>
          <w:tcPr>
            <w:tcW w:w="6633" w:type="dxa"/>
          </w:tcPr>
          <w:p>
            <w:pPr>
              <w:pStyle w:val="0"/>
              <w:ind w:firstLine="1642"/>
            </w:pPr>
            <w:r>
              <w:rPr>
                <w:sz w:val="20"/>
              </w:rPr>
              <w:t xml:space="preserve">в т.ч. в мелиоративных и ирригационных системах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индустриальные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03.01.02.02.02.01</w:t>
            </w:r>
          </w:p>
        </w:tc>
        <w:tc>
          <w:tcPr>
            <w:tcW w:w="6633" w:type="dxa"/>
          </w:tcPr>
          <w:p>
            <w:pPr>
              <w:pStyle w:val="0"/>
              <w:ind w:firstLine="1642"/>
            </w:pPr>
            <w:r>
              <w:rPr>
                <w:sz w:val="20"/>
              </w:rPr>
              <w:t xml:space="preserve">садковые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03.01.02.02.02.02</w:t>
            </w:r>
          </w:p>
        </w:tc>
        <w:tc>
          <w:tcPr>
            <w:tcW w:w="6633" w:type="dxa"/>
          </w:tcPr>
          <w:p>
            <w:pPr>
              <w:pStyle w:val="0"/>
              <w:ind w:firstLine="1642"/>
            </w:pPr>
            <w:r>
              <w:rPr>
                <w:sz w:val="20"/>
              </w:rPr>
              <w:t xml:space="preserve">бассейновые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03.01.02.02.02.03</w:t>
            </w:r>
          </w:p>
        </w:tc>
        <w:tc>
          <w:tcPr>
            <w:tcW w:w="6633" w:type="dxa"/>
          </w:tcPr>
          <w:p>
            <w:pPr>
              <w:pStyle w:val="0"/>
              <w:ind w:firstLine="1642"/>
            </w:pPr>
            <w:r>
              <w:rPr>
                <w:sz w:val="20"/>
              </w:rPr>
              <w:t xml:space="preserve">рециркуляционные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рекреационные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03.01.02.02.03.01</w:t>
            </w:r>
          </w:p>
        </w:tc>
        <w:tc>
          <w:tcPr>
            <w:tcW w:w="6633" w:type="dxa"/>
          </w:tcPr>
          <w:p>
            <w:pPr>
              <w:pStyle w:val="0"/>
              <w:ind w:firstLine="1642"/>
            </w:pPr>
            <w:r>
              <w:rPr>
                <w:sz w:val="20"/>
              </w:rPr>
              <w:t xml:space="preserve">в искусственных водоемах и сооружениях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03.02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Рыбоводные хозяйства, осуществляющие аквакультуру (рыбоводство), относящуюся к сохранению водных биологических ресурсов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03.02.01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Предприятия по искусственному воспроизводству водных биоресурсов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03.02.01.01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Рыбоводные заводы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03.02.01.01.01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осетровые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03.03.01.01.02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лососевые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03.03.01.01.03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сиговые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03.03.01.01.04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растительноядные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03.03.01.01.05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карповые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03.03.01.01.06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03.02.03.02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Нерестово-выростные хозяйства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03.02.03.03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Инкубационные цеха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03.03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по акклиматизации объектов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03.03.01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Рыбоводные акклиматизационные станции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03.04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по рыбохозяйственной мелиорации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both"/>
      </w:pPr>
      <w:r>
        <w:rPr>
          <w:sz w:val="20"/>
        </w:rPr>
        <w:t xml:space="preserve">Раздел 04 - 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04.01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Сооружения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сооружения, обеспечивающие водоснабжение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принцип водоснабжения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самотечное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принудительное (механическое)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тип водоснабжения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зависимое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независимое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оборотное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система водоснабжения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водозаборы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водопропускные сооружения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водоподающие каналы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04.01.01.03.03.01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быстротоки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04.01.01.03.03.02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перепады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04.01.01.03.03.03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дюкеры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04.01.01.03.03.04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перегородки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04.01.01.03.03.05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водоподающие трубы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04.01.01.03.05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сбросные сооружения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сбросные каналы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водовыпуски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пруды-отстойники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рыбосборно-осушительные каналы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рыбозаградители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рыбоуловители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рыбонакопители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04.01.02.08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технологическая инфраструктура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дамбы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пруды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земляные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земляные с пленочным покрытием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русловые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пойменные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нерестовые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мальковые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04.01.03.02.07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нагульные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04.01.03.02.08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выростные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04.01.03.02.09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зимовальные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04.01.03.02.10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ремонтные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04.01.03.02.11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маточные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04.01.03.02.12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карантинные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04.01.03.02.13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подсобные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земляные садки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лиманы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лагуны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отгороженные участки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причалы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модульные причальные системы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04.01.03.09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шлюзы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04.01.03.10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якорные системы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04.01.03.11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носители подвесных систем выращивания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04.01.03.12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насосные станции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04.01.03.13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пункты сбора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04.01.03.14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рыбоучетные заграждения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04.01.03.15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иные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04.02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и суда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живорыбные машины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живорыбные суда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живорыбные прорези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живорыбные контейнеры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04.02.05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лодки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04.02.05.01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деревянные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04.02.05.02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алюминиевые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04.02.05.03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стеклопластиковые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04.02.05.04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надувные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04.02.05.05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другие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04.02.06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лодочные моторы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04.02.07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камышекосилки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04.02.08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каналоочистители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04.02.09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мотопомпы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04.02.10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генераторы тока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04.02.11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косилки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04.02.12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плавучие кормораздатчики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04.02.13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транспортеры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04.02.14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конвейеры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04.02.15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специализированные суда для обслуживания садков и других технических средств, используемых для разведения и (или) содержания, выращивания объектов аквакультуры (рыбоводства)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04.02.16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иные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2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04.03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для инкубации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аппараты для инкубации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типа Вейса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типа "Осетр"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типа Аткинса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типа "Ющенко"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типа ИВЛ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аппараты лоткового типа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04.03.01.01.07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типа "Бокс"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04.03.01.01.08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ВНИИПРХ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04.03.01.01.09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для инкубации икры лососевых в естественных водоемах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04.03.01.01.10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инкубаторы типа "Амур", "Карп", "Селенга", "Сибирь"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04.03.01.01.11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искусственные субстраты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04.03.01.01.12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инкубационные стойки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контейнеры для транспортировки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04.03.01.04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пакеты для транспортировки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для кормления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кормораздатчики: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автоматические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самокормушки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бункерные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перистальтические насосы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самоходные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04.03.02.01.06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регулируемые сортировочные устройства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оборудование для кормокухни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04.03.02.03.01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мясорубки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04.03.02.03.02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смесители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04.03.02.03.03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грануляторы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04.03.02.03.04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экструдеры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04.03.02.03.05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дробилки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04.03.02.03.06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холодильники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оборудование для культивирования живых кормов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04.03.02.04.01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олигохетник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04.03.02.04.02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аппарат для проточного культивирования рачков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04.03.02.04.03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инкубатор для цист артемии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04.03.02.04.04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культиватор для коловраток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04.03.02.04.05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культиватор для водорослей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04.03.02.04.06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иное оборудование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для содержания, выращивания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садки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сетчатые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земляные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модульные садковые линии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бассейны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пластиковые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бетонные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стальные нержавеющие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лотки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04.03.03.03.01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пластиковые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04.03.03.03.02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бетонные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установки коллекторные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устройства для сортировки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рыбоуловители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рыбонакопители (концентраторы)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рыбонасосы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04.03.03.09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установки для внесения минеральных удобрений и извести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04.03.03.10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установки для профилактической обработки рыбы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для водообеспечения и водоподготовки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насосы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циркуляционные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погружные центробежные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скважинные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очистители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фильтры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барабанные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сетчатые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гравийные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04.03.04.02.04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04.03.04.02.05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кондиционирование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04.03.04.03.01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нагреватели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04.03.04.03.02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охладители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04.03.04.03.03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теплообменники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обеззараживание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04.03.04.04.01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ультрафиолетовые установки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04.03.04.04.02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установки озонирования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04.03.04.04.03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озонаторы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для обеспечения воздухом, кислородом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аэраторы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воздуходувки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распылители (воздуха, кислорода)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компрессоры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04.03.05.05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потокообразователи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турбоаэраторы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04.03.05.07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оксигенаторы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04.03.05.08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инжекторы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04.03.05.09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иные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для обеспечения работы специализированных судов, обслуживающих садки и другие технические средства, используемые для разведения и (или) содержания, выращивания объектов аквакультуры (рыбоводства)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04.03.06.01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для подъема грузов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4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для перемещения продукции аквакультуры и технических средств на судне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5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04.03.06.03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для рассаживания спата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04.03.06.04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для первичной очистки и обработки объектов аквакультуры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04.03.06.05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для разбивки друз моллюсков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04.03.06.06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для сортировки продукции аквакультуры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9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04.03.06.07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680"/>
            </w:pPr>
            <w:r>
              <w:rPr>
                <w:sz w:val="20"/>
              </w:rPr>
              <w:t xml:space="preserve">другое технологическое оборудование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0" w:tooltip="Приказ Минсельхоза России от 29.07.2020 N 4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23.10.2020 N 6053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29.07.2020 N 430)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04.04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Специальные устройства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устройство для введения и считывания чипов (меток)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установка ультразвуковой диагностики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эндоскопическое оборудование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устройство для вакцинации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04.04.05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установки для отлова личинок и молоди рыб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04.04.06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устройство для подсчета рыбы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04.04.07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отборник мертвой икры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04.04.08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автоматические системы для управления технологическим процессом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04.04.09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04.05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системы контроля параметров водной среды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термооксиметры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04.05.03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батометры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04.05.04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весы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04.05.04.01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торсионные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04.05.04.02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лабораторные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04.05.04.03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платформенные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04.05.04.04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04.05.05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микроскопы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04.05.06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бинокуляры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04.05.07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дночерпатели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04.05.08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для определения скорости течения воды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04.05.08.01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вертушки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04.05.08.02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ротаметры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04.05.09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фотоколориметры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04.05.10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иные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04.06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04.06.01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по типу инфраструктуры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04.06.01.01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прудовая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04.06.01.02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садковая</w:t>
            </w:r>
          </w:p>
        </w:tc>
      </w:tr>
      <w:tr>
        <w:tblPrEx>
          <w:tblBorders>
            <w:right w:val="nil"/>
          </w:tblBorders>
        </w:tblPrEx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04.06.01.03</w:t>
            </w:r>
          </w:p>
        </w:tc>
        <w:tc>
          <w:tcPr>
            <w:tcW w:w="6633" w:type="dxa"/>
            <w:tcBorders>
              <w:right w:val="nil"/>
            </w:tcBorders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бассейновая</w:t>
            </w:r>
          </w:p>
        </w:tc>
      </w:tr>
      <w:tr>
        <w:tblPrEx>
          <w:tblBorders>
            <w:right w:val="nil"/>
          </w:tblBorders>
        </w:tblPrEx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04.06.01.04</w:t>
            </w:r>
          </w:p>
        </w:tc>
        <w:tc>
          <w:tcPr>
            <w:tcW w:w="6633" w:type="dxa"/>
            <w:tcBorders>
              <w:right w:val="nil"/>
            </w:tcBorders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рециркуляционная (УЗВ)</w:t>
            </w:r>
          </w:p>
        </w:tc>
      </w:tr>
      <w:tr>
        <w:tblPrEx>
          <w:tblBorders>
            <w:right w:val="nil"/>
          </w:tblBorders>
        </w:tblPrEx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04.06.01.05</w:t>
            </w:r>
          </w:p>
        </w:tc>
        <w:tc>
          <w:tcPr>
            <w:tcW w:w="6633" w:type="dxa"/>
            <w:tcBorders>
              <w:right w:val="nil"/>
            </w:tcBorders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комбинированная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04.06.01.06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пастбищная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04.06.02</w:t>
            </w:r>
          </w:p>
        </w:tc>
        <w:tc>
          <w:tcPr>
            <w:tcW w:w="6633" w:type="dxa"/>
          </w:tcPr>
          <w:p>
            <w:pPr>
              <w:pStyle w:val="0"/>
              <w:ind w:firstLine="322"/>
            </w:pPr>
            <w:r>
              <w:rPr>
                <w:sz w:val="20"/>
              </w:rPr>
              <w:t xml:space="preserve">по типу продукционных систем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04.06.02.01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экстенсивная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04.06.02.02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полуинтенсивная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04.06.02.03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интенсивная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04.06.02.04</w:t>
            </w:r>
          </w:p>
        </w:tc>
        <w:tc>
          <w:tcPr>
            <w:tcW w:w="6633" w:type="dxa"/>
          </w:tcPr>
          <w:p>
            <w:pPr>
              <w:pStyle w:val="0"/>
              <w:ind w:firstLine="682"/>
            </w:pPr>
            <w:r>
              <w:rPr>
                <w:sz w:val="20"/>
              </w:rPr>
              <w:t xml:space="preserve">индустриальная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Специальные технологии содержания, разведения и выращивания кормовых объектов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04.06.03.01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микроводорослей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2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жаброногих ракообразных (Branchiopoda)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3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04.06.03.03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веслоногих ракообразных (Copepoda)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4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04.06.03.04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ветвистоусых ракообразных (Cladocera)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04.06.03.05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коловраток (Rotatoria)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04.06.03.06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малощетинковых червей (Oligochaeta)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04.06.03.07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мухи черная львинка (Hermetiaillucens)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04.06.03.08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разведение и выращивание иных групп кормовых объектов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</w:pPr>
      <w:r>
        <w:rPr>
          <w:sz w:val="20"/>
        </w:rPr>
        <w:t xml:space="preserve">Раздел 05 - Продукция аквакультуры (рыбоводства)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05.01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Пищевая рыбная продукция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05.01.01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рыба живая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05.01.02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рыба охлажденная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05.01.03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рыба мороженая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05.01.04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икра пищевая соленая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05.01.05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продукция рыбопереработки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05.02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Непищевая рыбная продукция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05.02.01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икра оплодотворенная, развивающаяся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05.02.02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личинки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05.02.03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молодь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05.02.04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Племенная продукция рыбоводства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0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05.02.04.01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рыба ремонтного поголовья пресноводная (племенная рыба)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1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05.02.04.02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рыба маточного поголовья пресноводная (племенная рыба)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2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05.02.04.03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икра рыбоводная пресноводная (полученная от племенных рыб)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05.02.04.04</w:t>
            </w:r>
          </w:p>
        </w:tc>
        <w:tc>
          <w:tcPr>
            <w:tcW w:w="663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молодь рыбы пресноводная (полученная от племенных рыб)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" w:tooltip="Приказ Минсельхоза России от 30.07.2021 N 530 &quot;О внесении изменений в Классификатор в области аквакультуры (рыбоводства), утвержденный приказом Минсельхоза России от 18 ноября 2014 г. N 452&quot; (Зарегистрировано в Минюсте России 03.09.2021 N 6486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Минсельхоза России от 30.07.2021 N 530)</w:t>
            </w:r>
          </w:p>
        </w:tc>
      </w:tr>
      <w:tr>
        <w:tc>
          <w:tcPr>
            <w:tcW w:w="243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05.03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Иная продукция из объектов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пищевая продукция из объектов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05.03.01.01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моллюски живые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05.03.01.02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моллюски охлажденные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05.03.01.03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иглокожие живые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05.03.01.04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иглокожие охлажденные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05.03.01.05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ракообразные живые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05.03.01.06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ракообразные охлажденные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05.03.01.07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водоросли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05.03.02</w:t>
            </w:r>
          </w:p>
        </w:tc>
        <w:tc>
          <w:tcPr>
            <w:tcW w:w="6633" w:type="dxa"/>
          </w:tcPr>
          <w:p>
            <w:pPr>
              <w:pStyle w:val="0"/>
              <w:ind w:firstLine="1402"/>
            </w:pPr>
            <w:r>
              <w:rPr>
                <w:sz w:val="20"/>
              </w:rPr>
              <w:t xml:space="preserve">непищевая продукция из объектов аквакультуры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05.03.02.01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спат (моллюски)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05.03.02.02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молодь беспозвоночных (ракообразные, иглокожие)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05.03.02.03</w:t>
            </w:r>
          </w:p>
        </w:tc>
        <w:tc>
          <w:tcPr>
            <w:tcW w:w="6633" w:type="dxa"/>
          </w:tcPr>
          <w:p>
            <w:pPr>
              <w:pStyle w:val="0"/>
              <w:ind w:firstLine="2002"/>
            </w:pPr>
            <w:r>
              <w:rPr>
                <w:sz w:val="20"/>
              </w:rPr>
              <w:t xml:space="preserve">рассада водорослей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18.11.2014 N 452</w:t>
            <w:br/>
            <w:t>(ред. от 30.07.2021)</w:t>
            <w:br/>
            <w:t>"Об утверждении Классификатора в области аквакультуры...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7342&amp;dst=100006" TargetMode = "External"/>
	<Relationship Id="rId8" Type="http://schemas.openxmlformats.org/officeDocument/2006/relationships/hyperlink" Target="https://login.consultant.ru/link/?req=doc&amp;base=LAW&amp;n=366025&amp;dst=100006" TargetMode = "External"/>
	<Relationship Id="rId9" Type="http://schemas.openxmlformats.org/officeDocument/2006/relationships/hyperlink" Target="https://login.consultant.ru/link/?req=doc&amp;base=LAW&amp;n=394507&amp;dst=100006" TargetMode = "External"/>
	<Relationship Id="rId10" Type="http://schemas.openxmlformats.org/officeDocument/2006/relationships/hyperlink" Target="https://login.consultant.ru/link/?req=doc&amp;base=LAW&amp;n=454120&amp;dst=100032" TargetMode = "External"/>
	<Relationship Id="rId11" Type="http://schemas.openxmlformats.org/officeDocument/2006/relationships/hyperlink" Target="https://login.consultant.ru/link/?req=doc&amp;base=LAW&amp;n=463343&amp;dst=100203" TargetMode = "External"/>
	<Relationship Id="rId12" Type="http://schemas.openxmlformats.org/officeDocument/2006/relationships/hyperlink" Target="https://login.consultant.ru/link/?req=doc&amp;base=LAW&amp;n=337342&amp;dst=100006" TargetMode = "External"/>
	<Relationship Id="rId13" Type="http://schemas.openxmlformats.org/officeDocument/2006/relationships/hyperlink" Target="https://login.consultant.ru/link/?req=doc&amp;base=LAW&amp;n=366025&amp;dst=100006" TargetMode = "External"/>
	<Relationship Id="rId14" Type="http://schemas.openxmlformats.org/officeDocument/2006/relationships/hyperlink" Target="https://login.consultant.ru/link/?req=doc&amp;base=LAW&amp;n=394507&amp;dst=100006" TargetMode = "External"/>
	<Relationship Id="rId15" Type="http://schemas.openxmlformats.org/officeDocument/2006/relationships/hyperlink" Target="https://login.consultant.ru/link/?req=doc&amp;base=LAW&amp;n=337342&amp;dst=100016" TargetMode = "External"/>
	<Relationship Id="rId16" Type="http://schemas.openxmlformats.org/officeDocument/2006/relationships/hyperlink" Target="https://login.consultant.ru/link/?req=doc&amp;base=LAW&amp;n=337342&amp;dst=100026" TargetMode = "External"/>
	<Relationship Id="rId17" Type="http://schemas.openxmlformats.org/officeDocument/2006/relationships/hyperlink" Target="https://login.consultant.ru/link/?req=doc&amp;base=LAW&amp;n=337342&amp;dst=100030" TargetMode = "External"/>
	<Relationship Id="rId18" Type="http://schemas.openxmlformats.org/officeDocument/2006/relationships/hyperlink" Target="https://login.consultant.ru/link/?req=doc&amp;base=LAW&amp;n=337342&amp;dst=100032" TargetMode = "External"/>
	<Relationship Id="rId19" Type="http://schemas.openxmlformats.org/officeDocument/2006/relationships/hyperlink" Target="https://login.consultant.ru/link/?req=doc&amp;base=LAW&amp;n=337342&amp;dst=100034" TargetMode = "External"/>
	<Relationship Id="rId20" Type="http://schemas.openxmlformats.org/officeDocument/2006/relationships/hyperlink" Target="https://login.consultant.ru/link/?req=doc&amp;base=LAW&amp;n=337342&amp;dst=100036" TargetMode = "External"/>
	<Relationship Id="rId21" Type="http://schemas.openxmlformats.org/officeDocument/2006/relationships/hyperlink" Target="https://login.consultant.ru/link/?req=doc&amp;base=LAW&amp;n=337342&amp;dst=100038" TargetMode = "External"/>
	<Relationship Id="rId22" Type="http://schemas.openxmlformats.org/officeDocument/2006/relationships/hyperlink" Target="https://login.consultant.ru/link/?req=doc&amp;base=LAW&amp;n=337342&amp;dst=100040" TargetMode = "External"/>
	<Relationship Id="rId23" Type="http://schemas.openxmlformats.org/officeDocument/2006/relationships/hyperlink" Target="https://login.consultant.ru/link/?req=doc&amp;base=LAW&amp;n=337342&amp;dst=100043" TargetMode = "External"/>
	<Relationship Id="rId24" Type="http://schemas.openxmlformats.org/officeDocument/2006/relationships/hyperlink" Target="https://login.consultant.ru/link/?req=doc&amp;base=LAW&amp;n=337342&amp;dst=100053" TargetMode = "External"/>
	<Relationship Id="rId25" Type="http://schemas.openxmlformats.org/officeDocument/2006/relationships/hyperlink" Target="https://login.consultant.ru/link/?req=doc&amp;base=LAW&amp;n=394507&amp;dst=100010" TargetMode = "External"/>
	<Relationship Id="rId26" Type="http://schemas.openxmlformats.org/officeDocument/2006/relationships/hyperlink" Target="https://login.consultant.ru/link/?req=doc&amp;base=LAW&amp;n=394507&amp;dst=100027" TargetMode = "External"/>
	<Relationship Id="rId27" Type="http://schemas.openxmlformats.org/officeDocument/2006/relationships/hyperlink" Target="https://login.consultant.ru/link/?req=doc&amp;base=LAW&amp;n=394507&amp;dst=100029" TargetMode = "External"/>
	<Relationship Id="rId28" Type="http://schemas.openxmlformats.org/officeDocument/2006/relationships/hyperlink" Target="https://login.consultant.ru/link/?req=doc&amp;base=LAW&amp;n=337342&amp;dst=100064" TargetMode = "External"/>
	<Relationship Id="rId29" Type="http://schemas.openxmlformats.org/officeDocument/2006/relationships/hyperlink" Target="https://login.consultant.ru/link/?req=doc&amp;base=LAW&amp;n=337342&amp;dst=100074" TargetMode = "External"/>
	<Relationship Id="rId30" Type="http://schemas.openxmlformats.org/officeDocument/2006/relationships/hyperlink" Target="https://login.consultant.ru/link/?req=doc&amp;base=LAW&amp;n=366025&amp;dst=100012" TargetMode = "External"/>
	<Relationship Id="rId31" Type="http://schemas.openxmlformats.org/officeDocument/2006/relationships/hyperlink" Target="https://login.consultant.ru/link/?req=doc&amp;base=LAW&amp;n=366025&amp;dst=100013" TargetMode = "External"/>
	<Relationship Id="rId32" Type="http://schemas.openxmlformats.org/officeDocument/2006/relationships/hyperlink" Target="https://login.consultant.ru/link/?req=doc&amp;base=LAW&amp;n=366025&amp;dst=100023" TargetMode = "External"/>
	<Relationship Id="rId33" Type="http://schemas.openxmlformats.org/officeDocument/2006/relationships/hyperlink" Target="https://login.consultant.ru/link/?req=doc&amp;base=LAW&amp;n=366025&amp;dst=100028" TargetMode = "External"/>
	<Relationship Id="rId34" Type="http://schemas.openxmlformats.org/officeDocument/2006/relationships/hyperlink" Target="https://login.consultant.ru/link/?req=doc&amp;base=LAW&amp;n=366025&amp;dst=100037" TargetMode = "External"/>
	<Relationship Id="rId35" Type="http://schemas.openxmlformats.org/officeDocument/2006/relationships/hyperlink" Target="https://login.consultant.ru/link/?req=doc&amp;base=LAW&amp;n=366025&amp;dst=100039" TargetMode = "External"/>
	<Relationship Id="rId36" Type="http://schemas.openxmlformats.org/officeDocument/2006/relationships/hyperlink" Target="https://login.consultant.ru/link/?req=doc&amp;base=LAW&amp;n=366025&amp;dst=100041" TargetMode = "External"/>
	<Relationship Id="rId37" Type="http://schemas.openxmlformats.org/officeDocument/2006/relationships/hyperlink" Target="https://login.consultant.ru/link/?req=doc&amp;base=LAW&amp;n=366025&amp;dst=100043" TargetMode = "External"/>
	<Relationship Id="rId38" Type="http://schemas.openxmlformats.org/officeDocument/2006/relationships/hyperlink" Target="https://login.consultant.ru/link/?req=doc&amp;base=LAW&amp;n=366025&amp;dst=100045" TargetMode = "External"/>
	<Relationship Id="rId39" Type="http://schemas.openxmlformats.org/officeDocument/2006/relationships/hyperlink" Target="https://login.consultant.ru/link/?req=doc&amp;base=LAW&amp;n=366025&amp;dst=100047" TargetMode = "External"/>
	<Relationship Id="rId40" Type="http://schemas.openxmlformats.org/officeDocument/2006/relationships/hyperlink" Target="https://login.consultant.ru/link/?req=doc&amp;base=LAW&amp;n=366025&amp;dst=100049" TargetMode = "External"/>
	<Relationship Id="rId41" Type="http://schemas.openxmlformats.org/officeDocument/2006/relationships/hyperlink" Target="https://login.consultant.ru/link/?req=doc&amp;base=LAW&amp;n=394507&amp;dst=100042" TargetMode = "External"/>
	<Relationship Id="rId42" Type="http://schemas.openxmlformats.org/officeDocument/2006/relationships/hyperlink" Target="https://login.consultant.ru/link/?req=doc&amp;base=LAW&amp;n=394507&amp;dst=100046" TargetMode = "External"/>
	<Relationship Id="rId43" Type="http://schemas.openxmlformats.org/officeDocument/2006/relationships/hyperlink" Target="https://login.consultant.ru/link/?req=doc&amp;base=LAW&amp;n=394507&amp;dst=100048" TargetMode = "External"/>
	<Relationship Id="rId44" Type="http://schemas.openxmlformats.org/officeDocument/2006/relationships/hyperlink" Target="https://login.consultant.ru/link/?req=doc&amp;base=LAW&amp;n=394507&amp;dst=100050" TargetMode = "External"/>
	<Relationship Id="rId45" Type="http://schemas.openxmlformats.org/officeDocument/2006/relationships/hyperlink" Target="https://login.consultant.ru/link/?req=doc&amp;base=LAW&amp;n=394507&amp;dst=100052" TargetMode = "External"/>
	<Relationship Id="rId46" Type="http://schemas.openxmlformats.org/officeDocument/2006/relationships/hyperlink" Target="https://login.consultant.ru/link/?req=doc&amp;base=LAW&amp;n=394507&amp;dst=100054" TargetMode = "External"/>
	<Relationship Id="rId47" Type="http://schemas.openxmlformats.org/officeDocument/2006/relationships/hyperlink" Target="https://login.consultant.ru/link/?req=doc&amp;base=LAW&amp;n=394507&amp;dst=100056" TargetMode = "External"/>
	<Relationship Id="rId48" Type="http://schemas.openxmlformats.org/officeDocument/2006/relationships/hyperlink" Target="https://login.consultant.ru/link/?req=doc&amp;base=LAW&amp;n=394507&amp;dst=100058" TargetMode = "External"/>
	<Relationship Id="rId49" Type="http://schemas.openxmlformats.org/officeDocument/2006/relationships/hyperlink" Target="https://login.consultant.ru/link/?req=doc&amp;base=LAW&amp;n=394507&amp;dst=100060" TargetMode = "External"/>
	<Relationship Id="rId50" Type="http://schemas.openxmlformats.org/officeDocument/2006/relationships/hyperlink" Target="https://login.consultant.ru/link/?req=doc&amp;base=LAW&amp;n=394507&amp;dst=100068" TargetMode = "External"/>
	<Relationship Id="rId51" Type="http://schemas.openxmlformats.org/officeDocument/2006/relationships/hyperlink" Target="https://login.consultant.ru/link/?req=doc&amp;base=LAW&amp;n=394507&amp;dst=100072" TargetMode = "External"/>
	<Relationship Id="rId52" Type="http://schemas.openxmlformats.org/officeDocument/2006/relationships/hyperlink" Target="https://login.consultant.ru/link/?req=doc&amp;base=LAW&amp;n=394507&amp;dst=100074" TargetMode = "External"/>
	<Relationship Id="rId53" Type="http://schemas.openxmlformats.org/officeDocument/2006/relationships/hyperlink" Target="https://login.consultant.ru/link/?req=doc&amp;base=LAW&amp;n=394507&amp;dst=100076" TargetMode = "External"/>
	<Relationship Id="rId54" Type="http://schemas.openxmlformats.org/officeDocument/2006/relationships/hyperlink" Target="https://login.consultant.ru/link/?req=doc&amp;base=LAW&amp;n=394507&amp;dst=1000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18.11.2014 N 452
(ред. от 30.07.2021)
"Об утверждении Классификатора в области аквакультуры (рыбоводства)"
(Зарегистрировано в Минюсте России 03.12.2014 N 35077)</dc:title>
  <dcterms:created xsi:type="dcterms:W3CDTF">2023-12-18T06:49:19Z</dcterms:created>
</cp:coreProperties>
</file>